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7" w:rsidRPr="006157A7" w:rsidRDefault="0080506F" w:rsidP="0080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7A7">
        <w:rPr>
          <w:rFonts w:ascii="Times New Roman" w:hAnsi="Times New Roman" w:cs="Times New Roman"/>
          <w:b/>
          <w:sz w:val="24"/>
          <w:szCs w:val="24"/>
        </w:rPr>
        <w:t>Промежуточный отчет по НИП</w:t>
      </w:r>
    </w:p>
    <w:p w:rsidR="0080506F" w:rsidRPr="006157A7" w:rsidRDefault="00E42A15" w:rsidP="0080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Историческая лексика и грамматика якутского языка в контексте алтаистики (в сравнительно-сопоставительном аспекте с тюркскими, тунгусо-маньчжурскими, монгольскими и корейским языками)</w:t>
      </w:r>
      <w:r w:rsidR="0080506F" w:rsidRPr="006157A7">
        <w:rPr>
          <w:rFonts w:ascii="Times New Roman" w:hAnsi="Times New Roman" w:cs="Times New Roman"/>
          <w:b/>
          <w:sz w:val="24"/>
          <w:szCs w:val="24"/>
        </w:rPr>
        <w:t>»</w:t>
      </w:r>
    </w:p>
    <w:p w:rsidR="0080506F" w:rsidRPr="006157A7" w:rsidRDefault="00E42A15" w:rsidP="0080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«</w:t>
      </w:r>
      <w:r w:rsidR="009A6636">
        <w:rPr>
          <w:rFonts w:ascii="Times New Roman" w:hAnsi="Times New Roman" w:cs="Times New Roman"/>
          <w:b/>
          <w:sz w:val="24"/>
          <w:szCs w:val="24"/>
        </w:rPr>
        <w:t>1» ноября 2020 г</w:t>
      </w:r>
      <w:proofErr w:type="gramStart"/>
      <w:r w:rsidR="009A663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A6636">
        <w:rPr>
          <w:rFonts w:ascii="Times New Roman" w:hAnsi="Times New Roman" w:cs="Times New Roman"/>
          <w:b/>
          <w:sz w:val="24"/>
          <w:szCs w:val="24"/>
        </w:rPr>
        <w:t xml:space="preserve">о «11» мая 2021 </w:t>
      </w:r>
      <w:r w:rsidR="0080506F" w:rsidRPr="006157A7">
        <w:rPr>
          <w:rFonts w:ascii="Times New Roman" w:hAnsi="Times New Roman" w:cs="Times New Roman"/>
          <w:b/>
          <w:sz w:val="24"/>
          <w:szCs w:val="24"/>
        </w:rPr>
        <w:t>г.</w:t>
      </w:r>
    </w:p>
    <w:p w:rsidR="0080506F" w:rsidRPr="006157A7" w:rsidRDefault="0080506F" w:rsidP="0080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5670"/>
        <w:gridCol w:w="791"/>
        <w:gridCol w:w="2322"/>
      </w:tblGrid>
      <w:tr w:rsidR="0080506F" w:rsidRPr="006157A7" w:rsidTr="00E06BD7">
        <w:tc>
          <w:tcPr>
            <w:tcW w:w="562" w:type="dxa"/>
          </w:tcPr>
          <w:p w:rsidR="0080506F" w:rsidRPr="006157A7" w:rsidRDefault="0080506F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0506F" w:rsidRPr="006157A7" w:rsidRDefault="0080506F" w:rsidP="007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91" w:type="dxa"/>
          </w:tcPr>
          <w:p w:rsidR="0080506F" w:rsidRPr="006157A7" w:rsidRDefault="0080506F" w:rsidP="007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80506F" w:rsidRPr="006157A7" w:rsidRDefault="0080506F" w:rsidP="007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435F7" w:rsidRPr="006157A7" w:rsidTr="00E06BD7">
        <w:tc>
          <w:tcPr>
            <w:tcW w:w="562" w:type="dxa"/>
            <w:vMerge w:val="restart"/>
          </w:tcPr>
          <w:p w:rsidR="007435F7" w:rsidRPr="006157A7" w:rsidRDefault="00E06BD7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435F7" w:rsidRPr="006157A7" w:rsidRDefault="007435F7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без дублирования с о</w:t>
            </w:r>
            <w:r w:rsidR="002929F6"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бязательным указанием СВФУ в </w:t>
            </w:r>
            <w:proofErr w:type="spellStart"/>
            <w:r w:rsidR="002929F6" w:rsidRPr="006157A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илиации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791" w:type="dxa"/>
          </w:tcPr>
          <w:p w:rsidR="007435F7" w:rsidRPr="006157A7" w:rsidRDefault="007435F7" w:rsidP="00F2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22" w:type="dxa"/>
          </w:tcPr>
          <w:p w:rsidR="007435F7" w:rsidRPr="006157A7" w:rsidRDefault="007435F7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58" w:rsidRPr="006157A7" w:rsidTr="008F4A58">
        <w:trPr>
          <w:trHeight w:val="609"/>
        </w:trPr>
        <w:tc>
          <w:tcPr>
            <w:tcW w:w="562" w:type="dxa"/>
            <w:vMerge/>
          </w:tcPr>
          <w:p w:rsidR="008F4A58" w:rsidRPr="006157A7" w:rsidRDefault="008F4A58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F4A58" w:rsidRPr="006157A7" w:rsidRDefault="008F4A58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а) из них в изданиях, индексируемых в БД </w:t>
            </w:r>
            <w:r w:rsidRPr="00615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</w:p>
        </w:tc>
        <w:tc>
          <w:tcPr>
            <w:tcW w:w="791" w:type="dxa"/>
          </w:tcPr>
          <w:p w:rsidR="008F4A58" w:rsidRPr="006157A7" w:rsidRDefault="008F4A58" w:rsidP="00F263E2">
            <w:pPr>
              <w:jc w:val="center"/>
              <w:rPr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22" w:type="dxa"/>
          </w:tcPr>
          <w:p w:rsidR="008F4A58" w:rsidRPr="0075402E" w:rsidRDefault="008F4A58" w:rsidP="008F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02E" w:rsidRDefault="008F4A58" w:rsidP="008F4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75402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опубликована,</w:t>
            </w:r>
          </w:p>
          <w:p w:rsidR="0075402E" w:rsidRDefault="0075402E" w:rsidP="008F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принята в печать</w:t>
            </w:r>
          </w:p>
          <w:p w:rsidR="008F4A58" w:rsidRPr="0075402E" w:rsidRDefault="0075402E" w:rsidP="008F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отправлены в журнал</w:t>
            </w:r>
            <w:r w:rsidR="008F4A58" w:rsidRPr="00754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A58" w:rsidRPr="0075402E" w:rsidRDefault="008F4A58" w:rsidP="008F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2E" w:rsidRPr="006157A7" w:rsidTr="008F4A58">
        <w:trPr>
          <w:trHeight w:val="609"/>
        </w:trPr>
        <w:tc>
          <w:tcPr>
            <w:tcW w:w="562" w:type="dxa"/>
          </w:tcPr>
          <w:p w:rsidR="0075402E" w:rsidRPr="006157A7" w:rsidRDefault="0075402E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5402E" w:rsidRPr="006157A7" w:rsidRDefault="0075402E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Привлеченное финансирование на проведение НИР всего:</w:t>
            </w:r>
          </w:p>
        </w:tc>
        <w:tc>
          <w:tcPr>
            <w:tcW w:w="791" w:type="dxa"/>
          </w:tcPr>
          <w:p w:rsidR="0075402E" w:rsidRPr="006157A7" w:rsidRDefault="0075402E" w:rsidP="00F2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5402E" w:rsidRPr="0075402E" w:rsidRDefault="0075402E" w:rsidP="008F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2E" w:rsidRPr="006157A7" w:rsidTr="008F4A58">
        <w:trPr>
          <w:trHeight w:val="609"/>
        </w:trPr>
        <w:tc>
          <w:tcPr>
            <w:tcW w:w="562" w:type="dxa"/>
          </w:tcPr>
          <w:p w:rsidR="0075402E" w:rsidRPr="006157A7" w:rsidRDefault="0075402E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5402E" w:rsidRPr="006157A7" w:rsidRDefault="0075402E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в) из них другие гранты</w:t>
            </w:r>
          </w:p>
        </w:tc>
        <w:tc>
          <w:tcPr>
            <w:tcW w:w="791" w:type="dxa"/>
          </w:tcPr>
          <w:p w:rsidR="0075402E" w:rsidRPr="006157A7" w:rsidRDefault="0075402E" w:rsidP="00F2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322" w:type="dxa"/>
          </w:tcPr>
          <w:p w:rsidR="0075402E" w:rsidRPr="0075402E" w:rsidRDefault="0075402E" w:rsidP="008F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2E" w:rsidRPr="006157A7" w:rsidTr="008F4A58">
        <w:trPr>
          <w:trHeight w:val="609"/>
        </w:trPr>
        <w:tc>
          <w:tcPr>
            <w:tcW w:w="562" w:type="dxa"/>
          </w:tcPr>
          <w:p w:rsidR="0075402E" w:rsidRPr="006157A7" w:rsidRDefault="0075402E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5402E" w:rsidRDefault="0075402E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ИГИиПМНС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подана заявка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 на общую сумму 6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2E" w:rsidRDefault="0075402E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проекта: Национальный корпус якутского языка.</w:t>
            </w:r>
          </w:p>
          <w:p w:rsidR="0075402E" w:rsidRPr="006157A7" w:rsidRDefault="0075402E" w:rsidP="0074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проекта: Разработка национального корпуса якутского  языка</w:t>
            </w:r>
          </w:p>
        </w:tc>
        <w:tc>
          <w:tcPr>
            <w:tcW w:w="791" w:type="dxa"/>
          </w:tcPr>
          <w:p w:rsidR="0075402E" w:rsidRPr="006157A7" w:rsidRDefault="0075402E" w:rsidP="00F2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5402E" w:rsidRPr="0075402E" w:rsidRDefault="0075402E" w:rsidP="008F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ИГИиПМНС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4541" w:rsidRDefault="00CB4541" w:rsidP="00E0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06F" w:rsidRPr="006157A7" w:rsidRDefault="0080506F" w:rsidP="00E0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A7">
        <w:rPr>
          <w:rFonts w:ascii="Times New Roman" w:hAnsi="Times New Roman" w:cs="Times New Roman"/>
          <w:b/>
          <w:sz w:val="24"/>
          <w:szCs w:val="24"/>
        </w:rPr>
        <w:t>Список опубликованных работ</w:t>
      </w:r>
    </w:p>
    <w:p w:rsidR="0080506F" w:rsidRPr="006157A7" w:rsidRDefault="0080506F" w:rsidP="0080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/>
      </w:tblPr>
      <w:tblGrid>
        <w:gridCol w:w="562"/>
        <w:gridCol w:w="5560"/>
        <w:gridCol w:w="1244"/>
        <w:gridCol w:w="851"/>
        <w:gridCol w:w="1128"/>
      </w:tblGrid>
      <w:tr w:rsidR="0080506F" w:rsidRPr="006157A7" w:rsidTr="00CB4541">
        <w:tc>
          <w:tcPr>
            <w:tcW w:w="562" w:type="dxa"/>
          </w:tcPr>
          <w:p w:rsidR="0080506F" w:rsidRPr="006157A7" w:rsidRDefault="0080506F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</w:tcPr>
          <w:p w:rsidR="0080506F" w:rsidRPr="006157A7" w:rsidRDefault="0080506F" w:rsidP="0080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Библиографическая запись</w:t>
            </w:r>
          </w:p>
        </w:tc>
        <w:tc>
          <w:tcPr>
            <w:tcW w:w="1244" w:type="dxa"/>
          </w:tcPr>
          <w:p w:rsidR="0080506F" w:rsidRPr="006157A7" w:rsidRDefault="0080506F" w:rsidP="0080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851" w:type="dxa"/>
          </w:tcPr>
          <w:p w:rsidR="0080506F" w:rsidRPr="006157A7" w:rsidRDefault="0080506F" w:rsidP="0080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Квартиль издания</w:t>
            </w:r>
          </w:p>
        </w:tc>
        <w:tc>
          <w:tcPr>
            <w:tcW w:w="1128" w:type="dxa"/>
          </w:tcPr>
          <w:p w:rsidR="0080506F" w:rsidRPr="006157A7" w:rsidRDefault="0080506F" w:rsidP="0080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</w:tr>
      <w:tr w:rsidR="0080506F" w:rsidRPr="00E42A15" w:rsidTr="00CB4541">
        <w:trPr>
          <w:trHeight w:val="3405"/>
        </w:trPr>
        <w:tc>
          <w:tcPr>
            <w:tcW w:w="562" w:type="dxa"/>
          </w:tcPr>
          <w:p w:rsidR="0080506F" w:rsidRPr="00635ED5" w:rsidRDefault="0080506F" w:rsidP="00635ED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80506F" w:rsidRPr="00635ED5" w:rsidRDefault="00602A9A" w:rsidP="00602A9A">
            <w:pPr>
              <w:shd w:val="clear" w:color="auto" w:fill="FFFFFF"/>
              <w:spacing w:before="100" w:beforeAutospacing="1" w:after="165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 xml:space="preserve">Меморативы в ранней антропонимической системе якутского языка / 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Монастырев В.Д., Прокопьева С.М. //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Международная научная конференция «Социальные и культурные трансформации в контексте современного глобализма», посвященная 70-летию президента Академии наук Чеченской Республики Ш.А. Гапурова. 19 - 21 марта 2021 г. Грозный. 2021. – 8 с. (в Программе конференции: Секция № 9. С. 44). (Публикация статьи в журнале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European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Proceedings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of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Social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proofErr w:type="spellStart"/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Behavioural</w:t>
            </w:r>
            <w:proofErr w:type="spellEnd"/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Sciences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 индексируемом в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Web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Science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</w:t>
            </w:r>
            <w:r w:rsidRPr="00635ED5">
              <w:rPr>
                <w:rFonts w:ascii="Calibri" w:eastAsia="Times New Roman" w:hAnsi="Calibri" w:cs="Arial"/>
                <w:color w:val="000000" w:themeColor="text1"/>
                <w:lang w:eastAsia="ru-RU"/>
              </w:rPr>
              <w:t> 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Collection</w:t>
            </w:r>
            <w:r w:rsidRPr="0063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44" w:type="dxa"/>
          </w:tcPr>
          <w:p w:rsidR="0080506F" w:rsidRPr="00CB4541" w:rsidRDefault="00602A9A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  <w:r w:rsidR="00CB4541">
              <w:rPr>
                <w:rFonts w:ascii="Times New Roman" w:hAnsi="Times New Roman" w:cs="Times New Roman"/>
                <w:sz w:val="24"/>
                <w:szCs w:val="24"/>
              </w:rPr>
              <w:t>впечати</w:t>
            </w:r>
          </w:p>
        </w:tc>
        <w:tc>
          <w:tcPr>
            <w:tcW w:w="851" w:type="dxa"/>
          </w:tcPr>
          <w:p w:rsidR="0080506F" w:rsidRPr="00CB4541" w:rsidRDefault="0080506F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80506F" w:rsidRPr="00CB4541" w:rsidRDefault="0080506F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506F" w:rsidRPr="00CB4541" w:rsidTr="00CB4541">
        <w:tc>
          <w:tcPr>
            <w:tcW w:w="562" w:type="dxa"/>
          </w:tcPr>
          <w:p w:rsidR="0080506F" w:rsidRPr="00635ED5" w:rsidRDefault="0080506F" w:rsidP="00635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80506F" w:rsidRPr="00CB4541" w:rsidRDefault="00CB4541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Shamaeva</w:t>
            </w:r>
            <w:proofErr w:type="spellEnd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A., </w:t>
            </w:r>
            <w:proofErr w:type="spellStart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Monastyrev</w:t>
            </w:r>
            <w:proofErr w:type="spellEnd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V. Development of </w:t>
            </w:r>
            <w:proofErr w:type="spellStart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yakut</w:t>
            </w:r>
            <w:proofErr w:type="spellEnd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figurative </w:t>
            </w:r>
            <w:proofErr w:type="spellStart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verbsdescribing</w:t>
            </w:r>
            <w:proofErr w:type="spellEnd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person’s walk (compared to </w:t>
            </w:r>
            <w:proofErr w:type="spellStart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mongolian</w:t>
            </w:r>
            <w:proofErr w:type="spellEnd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parallels) // </w:t>
            </w:r>
            <w:proofErr w:type="spellStart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RevistaInclusiones</w:t>
            </w:r>
            <w:proofErr w:type="spellEnd"/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– 2021. – </w:t>
            </w:r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CB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 129-137.</w:t>
            </w:r>
          </w:p>
        </w:tc>
        <w:tc>
          <w:tcPr>
            <w:tcW w:w="1244" w:type="dxa"/>
          </w:tcPr>
          <w:p w:rsidR="0080506F" w:rsidRPr="00CB4541" w:rsidRDefault="00CB4541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851" w:type="dxa"/>
          </w:tcPr>
          <w:p w:rsidR="0080506F" w:rsidRPr="00CB4541" w:rsidRDefault="0080506F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80506F" w:rsidRPr="00F147CB" w:rsidRDefault="00CB4541" w:rsidP="0080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Ждёт и</w:t>
            </w:r>
            <w:r w:rsidR="00F147CB">
              <w:rPr>
                <w:rFonts w:ascii="Times New Roman" w:hAnsi="Times New Roman" w:cs="Times New Roman"/>
                <w:sz w:val="24"/>
                <w:szCs w:val="24"/>
              </w:rPr>
              <w:t>ндексации</w:t>
            </w:r>
          </w:p>
        </w:tc>
      </w:tr>
    </w:tbl>
    <w:p w:rsidR="00B31CB9" w:rsidRPr="006157A7" w:rsidRDefault="00B31CB9" w:rsidP="0080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B9" w:rsidRPr="006157A7" w:rsidRDefault="00B31CB9" w:rsidP="00B3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A7">
        <w:rPr>
          <w:rFonts w:ascii="Times New Roman" w:hAnsi="Times New Roman" w:cs="Times New Roman"/>
          <w:b/>
          <w:sz w:val="24"/>
          <w:szCs w:val="24"/>
        </w:rPr>
        <w:t>Список опубликованных работ</w:t>
      </w:r>
      <w:r w:rsidR="0075402E">
        <w:rPr>
          <w:rFonts w:ascii="Times New Roman" w:hAnsi="Times New Roman" w:cs="Times New Roman"/>
          <w:b/>
          <w:sz w:val="24"/>
          <w:szCs w:val="24"/>
        </w:rPr>
        <w:t xml:space="preserve"> в БД РИНЦ</w:t>
      </w:r>
    </w:p>
    <w:p w:rsidR="00B31CB9" w:rsidRPr="006157A7" w:rsidRDefault="00B31CB9" w:rsidP="00B3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2" w:type="dxa"/>
        <w:tblInd w:w="-39" w:type="dxa"/>
        <w:tblLayout w:type="fixed"/>
        <w:tblLook w:val="04A0"/>
      </w:tblPr>
      <w:tblGrid>
        <w:gridCol w:w="460"/>
        <w:gridCol w:w="6095"/>
        <w:gridCol w:w="992"/>
        <w:gridCol w:w="993"/>
        <w:gridCol w:w="992"/>
      </w:tblGrid>
      <w:tr w:rsidR="009756DE" w:rsidRPr="006157A7" w:rsidTr="00635ED5">
        <w:tc>
          <w:tcPr>
            <w:tcW w:w="460" w:type="dxa"/>
          </w:tcPr>
          <w:p w:rsidR="00B31CB9" w:rsidRPr="006157A7" w:rsidRDefault="00B31CB9" w:rsidP="000C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31CB9" w:rsidRPr="006157A7" w:rsidRDefault="00B31CB9" w:rsidP="00635ED5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Библиографическая запись</w:t>
            </w:r>
          </w:p>
        </w:tc>
        <w:tc>
          <w:tcPr>
            <w:tcW w:w="992" w:type="dxa"/>
          </w:tcPr>
          <w:p w:rsidR="00B31CB9" w:rsidRPr="006157A7" w:rsidRDefault="00B31CB9" w:rsidP="000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993" w:type="dxa"/>
          </w:tcPr>
          <w:p w:rsidR="00B31CB9" w:rsidRPr="006157A7" w:rsidRDefault="00B31CB9" w:rsidP="000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Квартиль издания</w:t>
            </w:r>
          </w:p>
        </w:tc>
        <w:tc>
          <w:tcPr>
            <w:tcW w:w="992" w:type="dxa"/>
          </w:tcPr>
          <w:p w:rsidR="00B31CB9" w:rsidRPr="006157A7" w:rsidRDefault="00B31CB9" w:rsidP="000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223096" w:rsidRPr="0054254A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Н.Д. Неустроев – писатель-классик якутской литературы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50-52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="00F26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</w:t>
            </w:r>
            <w:proofErr w:type="spellEnd"/>
            <w:r w:rsidR="00F263E2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илиэстибэтин</w:t>
            </w:r>
            <w:proofErr w:type="spellEnd"/>
            <w:r w:rsidR="00F263E2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рэтииисториятыттан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Попова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63-66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Трагическое положение народа в рассказе «Прокаженные» Н.Д. Неустроева / Попова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121-123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Н.Д.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263E2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кэпсээнигэр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холбууэтииараастаратуттуллуутунбэлиэуратыта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Филиппов Г.Г., Григорьева А.А.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186-193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в рассказах Н.Д. Неустроева / Егорова К.М.,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198-200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Многочленные сложные предложения в рассказах Н.Д. Неустроева и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Софронова-Алампа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Прокопьева А.К.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200-206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Неустроев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263E2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кэпсээнигэр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(-та</w:t>
            </w:r>
            <w:r w:rsidR="00F263E2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халыыптарытуттуута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Григорьева А.А., Филиппов Г.Г.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206-</w:t>
            </w:r>
            <w:r w:rsidR="00F263E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Структурно-семантическиеособенности числительных в тюркских эпосах (на примере якутского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башкиркскогокубаир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кайчерчек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Лукина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224-</w:t>
            </w:r>
            <w:r w:rsidR="00F263E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3E2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Тойон Дьаҕарыма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F263E2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F263E2">
              <w:rPr>
                <w:rFonts w:ascii="Times New Roman" w:hAnsi="Times New Roman" w:cs="Times New Roman"/>
                <w:sz w:val="24"/>
                <w:szCs w:val="24"/>
              </w:rPr>
              <w:t>лдь</w:t>
            </w:r>
            <w:proofErr w:type="spellEnd"/>
            <w:r w:rsidR="00F263E2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F263E2" w:rsidRPr="000F348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0F3480" w:rsidRPr="00F263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="000F3480" w:rsidRPr="000F348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="000F3480" w:rsidRPr="000F348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холоргоханыытылларистилиистикэлэрэ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Гуляева Н.В.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232-</w:t>
            </w:r>
            <w:r w:rsidR="00F263E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96" w:rsidRPr="006157A7" w:rsidTr="00635ED5">
        <w:tc>
          <w:tcPr>
            <w:tcW w:w="460" w:type="dxa"/>
          </w:tcPr>
          <w:p w:rsidR="00223096" w:rsidRPr="00635ED5" w:rsidRDefault="00223096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географические названия якутского языка в сопоставлении с их параллелями из монгольских языков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Неустроев К.К. // Фольклор и национальная литературная классика: методология и перспективы исследования 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5425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5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посвященной 125-летию классика якутской литературы, просветителя, фольклориста Николая Денисовича Неустроева. – 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2020. С. 238</w:t>
            </w:r>
            <w:r w:rsidR="00F263E2">
              <w:rPr>
                <w:rFonts w:ascii="Times New Roman" w:hAnsi="Times New Roman" w:cs="Times New Roman"/>
                <w:sz w:val="24"/>
                <w:szCs w:val="24"/>
              </w:rPr>
              <w:t>-240</w:t>
            </w:r>
          </w:p>
        </w:tc>
        <w:tc>
          <w:tcPr>
            <w:tcW w:w="992" w:type="dxa"/>
          </w:tcPr>
          <w:p w:rsidR="00223096" w:rsidRDefault="00223096" w:rsidP="00223096">
            <w:pPr>
              <w:jc w:val="center"/>
            </w:pPr>
            <w:r w:rsidRPr="00561CD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096" w:rsidRPr="006157A7" w:rsidRDefault="00223096" w:rsidP="0022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DE" w:rsidRPr="006157A7" w:rsidTr="00635ED5">
        <w:tc>
          <w:tcPr>
            <w:tcW w:w="460" w:type="dxa"/>
          </w:tcPr>
          <w:p w:rsidR="00B31CB9" w:rsidRPr="00635ED5" w:rsidRDefault="00B31CB9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56DE" w:rsidRPr="006157A7" w:rsidRDefault="00563842" w:rsidP="000C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фонослоговой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«</w:t>
            </w:r>
            <w:r w:rsidRPr="00615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якутско-турецких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параллелях / Васильев И.Ю. // 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0C4136"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 w:rsidR="000C413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 w:rsidR="000C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 w:rsidR="000C41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 w:rsidR="000C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="000C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0C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0C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756DE" w:rsidRPr="006157A7">
              <w:rPr>
                <w:rFonts w:ascii="Times New Roman" w:hAnsi="Times New Roman" w:cs="Times New Roman"/>
                <w:sz w:val="24"/>
                <w:szCs w:val="24"/>
              </w:rPr>
              <w:t>пт. диск. С. 149</w:t>
            </w:r>
            <w:r w:rsidR="000C4136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992" w:type="dxa"/>
          </w:tcPr>
          <w:p w:rsidR="00B31CB9" w:rsidRPr="006157A7" w:rsidRDefault="00602A9A" w:rsidP="00CB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993" w:type="dxa"/>
          </w:tcPr>
          <w:p w:rsidR="00B31CB9" w:rsidRPr="006157A7" w:rsidRDefault="00B31CB9" w:rsidP="000C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CB9" w:rsidRPr="006157A7" w:rsidRDefault="00B31CB9" w:rsidP="000C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A" w:rsidRPr="006157A7" w:rsidTr="00635ED5">
        <w:tc>
          <w:tcPr>
            <w:tcW w:w="460" w:type="dxa"/>
          </w:tcPr>
          <w:p w:rsidR="00602A9A" w:rsidRPr="00635ED5" w:rsidRDefault="00602A9A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И.Е. Алексеев – видный ученый-исследователь языка народа саха, известный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мире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хомусист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/ Филиппов Г.Г. // 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 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пт. диск. С.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992" w:type="dxa"/>
          </w:tcPr>
          <w:p w:rsidR="00602A9A" w:rsidRDefault="00602A9A" w:rsidP="00CB4541">
            <w:pPr>
              <w:jc w:val="center"/>
            </w:pPr>
            <w:r w:rsidRPr="00CF56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A" w:rsidRPr="006157A7" w:rsidTr="00635ED5">
        <w:tc>
          <w:tcPr>
            <w:tcW w:w="460" w:type="dxa"/>
          </w:tcPr>
          <w:p w:rsidR="00602A9A" w:rsidRPr="00635ED5" w:rsidRDefault="00602A9A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Переводчики-якутисты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 якутских писателей 1950-80 гг. / Платонова А.Н., Ефремова Н.А. // 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 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пт. диск. С. 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-382</w:t>
            </w:r>
          </w:p>
        </w:tc>
        <w:tc>
          <w:tcPr>
            <w:tcW w:w="992" w:type="dxa"/>
          </w:tcPr>
          <w:p w:rsidR="00602A9A" w:rsidRDefault="00602A9A" w:rsidP="00CB4541">
            <w:pPr>
              <w:jc w:val="center"/>
            </w:pPr>
            <w:r w:rsidRPr="00CF56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A" w:rsidRPr="006157A7" w:rsidTr="00635ED5">
        <w:tc>
          <w:tcPr>
            <w:tcW w:w="460" w:type="dxa"/>
          </w:tcPr>
          <w:p w:rsidR="00602A9A" w:rsidRPr="00635ED5" w:rsidRDefault="00602A9A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с числительными в русском и якутском языках (сопоставительный анализ) / Сивцева И.И, Ефремова Н.А. // 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 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пт. диск. С. 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-391</w:t>
            </w:r>
          </w:p>
        </w:tc>
        <w:tc>
          <w:tcPr>
            <w:tcW w:w="992" w:type="dxa"/>
          </w:tcPr>
          <w:p w:rsidR="00602A9A" w:rsidRDefault="00602A9A" w:rsidP="00CB4541">
            <w:pPr>
              <w:jc w:val="center"/>
            </w:pPr>
            <w:r w:rsidRPr="00CF56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A" w:rsidRPr="006157A7" w:rsidTr="00635ED5">
        <w:tc>
          <w:tcPr>
            <w:tcW w:w="460" w:type="dxa"/>
          </w:tcPr>
          <w:p w:rsidR="00602A9A" w:rsidRPr="00635ED5" w:rsidRDefault="00602A9A" w:rsidP="00635E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И.Е.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кунсткамера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хомустара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Е.П., Алексеев И.Е. // 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 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пт. диск. С. 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-267</w:t>
            </w:r>
          </w:p>
        </w:tc>
        <w:tc>
          <w:tcPr>
            <w:tcW w:w="992" w:type="dxa"/>
          </w:tcPr>
          <w:p w:rsidR="00602A9A" w:rsidRDefault="00602A9A" w:rsidP="00CB4541">
            <w:pPr>
              <w:jc w:val="center"/>
            </w:pPr>
            <w:r w:rsidRPr="00CF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993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A" w:rsidRPr="006157A7" w:rsidTr="00635ED5">
        <w:tc>
          <w:tcPr>
            <w:tcW w:w="460" w:type="dxa"/>
          </w:tcPr>
          <w:p w:rsidR="00602A9A" w:rsidRPr="00635ED5" w:rsidRDefault="00602A9A" w:rsidP="00635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словесной акцентуации / Алексеев И.Е. // 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 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пт. диск. С.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992" w:type="dxa"/>
          </w:tcPr>
          <w:p w:rsidR="00602A9A" w:rsidRDefault="00602A9A" w:rsidP="00CB4541">
            <w:pPr>
              <w:jc w:val="center"/>
            </w:pPr>
            <w:r w:rsidRPr="00CF56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602A9A" w:rsidRPr="006157A7" w:rsidRDefault="00602A9A" w:rsidP="0060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9A" w:rsidRPr="006157A7" w:rsidRDefault="00602A9A" w:rsidP="0060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A" w:rsidRPr="006157A7" w:rsidTr="00635ED5">
        <w:tc>
          <w:tcPr>
            <w:tcW w:w="460" w:type="dxa"/>
          </w:tcPr>
          <w:p w:rsidR="00602A9A" w:rsidRPr="00635ED5" w:rsidRDefault="00602A9A" w:rsidP="00635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Фредерик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Крейн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основатель международного сообщества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варганистов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/ Алексеев И.Е.,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Л.Д. // 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 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пт. диск.  С.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</w:p>
        </w:tc>
        <w:tc>
          <w:tcPr>
            <w:tcW w:w="992" w:type="dxa"/>
          </w:tcPr>
          <w:p w:rsidR="00602A9A" w:rsidRDefault="00602A9A" w:rsidP="00CB4541">
            <w:pPr>
              <w:jc w:val="center"/>
            </w:pPr>
            <w:r w:rsidRPr="00CF56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602A9A" w:rsidRPr="006157A7" w:rsidRDefault="00602A9A" w:rsidP="0060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9A" w:rsidRPr="006157A7" w:rsidRDefault="00602A9A" w:rsidP="0060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9A" w:rsidRPr="006157A7" w:rsidTr="00635ED5">
        <w:tc>
          <w:tcPr>
            <w:tcW w:w="460" w:type="dxa"/>
          </w:tcPr>
          <w:p w:rsidR="00602A9A" w:rsidRPr="00635ED5" w:rsidRDefault="00602A9A" w:rsidP="00635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2A9A" w:rsidRPr="006157A7" w:rsidRDefault="00602A9A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развития литератур народов севера Якутии /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В.Б. // 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 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пт. диск. С. 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-308</w:t>
            </w:r>
          </w:p>
        </w:tc>
        <w:tc>
          <w:tcPr>
            <w:tcW w:w="992" w:type="dxa"/>
          </w:tcPr>
          <w:p w:rsidR="00602A9A" w:rsidRDefault="00602A9A" w:rsidP="00CB4541">
            <w:pPr>
              <w:jc w:val="center"/>
            </w:pPr>
            <w:r w:rsidRPr="00CF56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602A9A" w:rsidRPr="006157A7" w:rsidRDefault="00602A9A" w:rsidP="0060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9A" w:rsidRPr="006157A7" w:rsidRDefault="00602A9A" w:rsidP="0060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D5" w:rsidRPr="006157A7" w:rsidTr="00635ED5">
        <w:tc>
          <w:tcPr>
            <w:tcW w:w="460" w:type="dxa"/>
          </w:tcPr>
          <w:p w:rsidR="00635ED5" w:rsidRPr="00635ED5" w:rsidRDefault="00635ED5" w:rsidP="00635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5ED5" w:rsidRPr="006157A7" w:rsidRDefault="00674D03" w:rsidP="0060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</w:t>
            </w:r>
            <w:proofErr w:type="spellEnd"/>
            <w:r w:rsidRPr="00200F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="00200F87" w:rsidRPr="00200F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200F87" w:rsidRPr="00200F8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иккистылыноруола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Гуляева Н.В. // 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Языки и культура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Евразии: речевые и музыкальные коммуникации [Электронный ресурс] : материалы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доктора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Европейской Академии естественных наук, заслуженного работника культуры ЯАССР и РФ, Почетного гражданина г. Якутска Алексеева Ивана </w:t>
            </w:r>
            <w:proofErr w:type="spell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Егоровича-ХомусУйбаан</w:t>
            </w:r>
            <w:proofErr w:type="spell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 – Якутск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СВФУ, 2021. – 1 электрон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7A7">
              <w:rPr>
                <w:rFonts w:ascii="Times New Roman" w:hAnsi="Times New Roman" w:cs="Times New Roman"/>
                <w:sz w:val="24"/>
                <w:szCs w:val="24"/>
              </w:rPr>
              <w:t>пт. диск.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</w:t>
            </w:r>
            <w:r w:rsidR="00200F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635ED5" w:rsidRPr="00CF569F" w:rsidRDefault="00200F87" w:rsidP="00CB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993" w:type="dxa"/>
          </w:tcPr>
          <w:p w:rsidR="00635ED5" w:rsidRPr="006157A7" w:rsidRDefault="00635ED5" w:rsidP="0060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ED5" w:rsidRPr="006157A7" w:rsidRDefault="00635ED5" w:rsidP="0060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F6F" w:rsidRPr="006157A7" w:rsidRDefault="001C6F6F" w:rsidP="0080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6F" w:rsidRPr="006157A7" w:rsidRDefault="0080506F" w:rsidP="0080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6F" w:rsidRPr="006157A7" w:rsidRDefault="0080506F" w:rsidP="0080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06F" w:rsidRPr="006157A7" w:rsidSect="00B4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55E"/>
    <w:multiLevelType w:val="hybridMultilevel"/>
    <w:tmpl w:val="E6D0739A"/>
    <w:lvl w:ilvl="0" w:tplc="21F87A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41FC"/>
    <w:multiLevelType w:val="hybridMultilevel"/>
    <w:tmpl w:val="2AE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5FE8"/>
    <w:multiLevelType w:val="multilevel"/>
    <w:tmpl w:val="25E2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C5FD9"/>
    <w:multiLevelType w:val="hybridMultilevel"/>
    <w:tmpl w:val="C34A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06F"/>
    <w:rsid w:val="000C4136"/>
    <w:rsid w:val="000F3480"/>
    <w:rsid w:val="001024D4"/>
    <w:rsid w:val="001C6F6F"/>
    <w:rsid w:val="00200F87"/>
    <w:rsid w:val="00217A4A"/>
    <w:rsid w:val="00223096"/>
    <w:rsid w:val="002929F6"/>
    <w:rsid w:val="004829B0"/>
    <w:rsid w:val="004D5B17"/>
    <w:rsid w:val="0054254A"/>
    <w:rsid w:val="00563842"/>
    <w:rsid w:val="0057539D"/>
    <w:rsid w:val="005C10FF"/>
    <w:rsid w:val="00602A9A"/>
    <w:rsid w:val="006157A7"/>
    <w:rsid w:val="00635ED5"/>
    <w:rsid w:val="00674D03"/>
    <w:rsid w:val="007435F7"/>
    <w:rsid w:val="0075402E"/>
    <w:rsid w:val="0080506F"/>
    <w:rsid w:val="00882849"/>
    <w:rsid w:val="008F4A58"/>
    <w:rsid w:val="009756DE"/>
    <w:rsid w:val="009A6636"/>
    <w:rsid w:val="00B3198F"/>
    <w:rsid w:val="00B31CB9"/>
    <w:rsid w:val="00B46DF4"/>
    <w:rsid w:val="00CB4541"/>
    <w:rsid w:val="00CF5F3F"/>
    <w:rsid w:val="00D957DF"/>
    <w:rsid w:val="00E06BD7"/>
    <w:rsid w:val="00E42A15"/>
    <w:rsid w:val="00F147CB"/>
    <w:rsid w:val="00F263E2"/>
    <w:rsid w:val="00F7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0611-47DC-40F0-BF9B-503CCF5C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ORKS</cp:lastModifiedBy>
  <cp:revision>2</cp:revision>
  <dcterms:created xsi:type="dcterms:W3CDTF">2021-05-14T02:16:00Z</dcterms:created>
  <dcterms:modified xsi:type="dcterms:W3CDTF">2021-05-14T02:16:00Z</dcterms:modified>
</cp:coreProperties>
</file>